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A15EC6" w:rsidRDefault="00104BAD" w:rsidP="003E4A63">
      <w:pPr>
        <w:rPr>
          <w:rFonts w:asciiTheme="minorHAnsi" w:hAnsiTheme="minorHAnsi" w:cstheme="minorHAnsi"/>
          <w:b/>
        </w:rPr>
      </w:pPr>
    </w:p>
    <w:p w:rsidR="00302CD2" w:rsidRPr="00A15EC6" w:rsidRDefault="00302CD2" w:rsidP="003E4A63">
      <w:pPr>
        <w:rPr>
          <w:rFonts w:asciiTheme="minorHAnsi" w:hAnsiTheme="minorHAnsi" w:cstheme="minorHAnsi"/>
          <w:b/>
        </w:rPr>
      </w:pPr>
    </w:p>
    <w:p w:rsidR="0077718A" w:rsidRPr="00A15EC6" w:rsidRDefault="0077718A" w:rsidP="003E4A63">
      <w:pPr>
        <w:rPr>
          <w:rFonts w:asciiTheme="minorHAnsi" w:hAnsiTheme="minorHAnsi" w:cstheme="minorHAnsi"/>
          <w:b/>
        </w:rPr>
      </w:pPr>
    </w:p>
    <w:p w:rsidR="00697D1C" w:rsidRPr="00A15EC6" w:rsidRDefault="00CE1E56" w:rsidP="00C76E67">
      <w:pPr>
        <w:jc w:val="center"/>
        <w:rPr>
          <w:rFonts w:asciiTheme="minorHAnsi" w:hAnsiTheme="minorHAnsi" w:cstheme="minorHAnsi"/>
          <w:b/>
        </w:rPr>
      </w:pPr>
      <w:r w:rsidRPr="00A15EC6">
        <w:rPr>
          <w:rFonts w:asciiTheme="minorHAnsi" w:hAnsiTheme="minorHAnsi" w:cstheme="minorHAnsi"/>
          <w:b/>
        </w:rPr>
        <w:t>CONSELHO ESTADUAL DO MEIO AMBIENTE – CONSEMA</w:t>
      </w:r>
    </w:p>
    <w:p w:rsidR="00302CD2" w:rsidRPr="00A15EC6" w:rsidRDefault="00302CD2" w:rsidP="00620BE2">
      <w:pPr>
        <w:rPr>
          <w:rFonts w:asciiTheme="minorHAnsi" w:hAnsiTheme="minorHAnsi" w:cstheme="minorHAnsi"/>
        </w:rPr>
      </w:pPr>
    </w:p>
    <w:p w:rsidR="000D5220" w:rsidRPr="00A15EC6" w:rsidRDefault="000D5220" w:rsidP="00620BE2">
      <w:pPr>
        <w:rPr>
          <w:rFonts w:asciiTheme="minorHAnsi" w:hAnsiTheme="minorHAnsi" w:cstheme="minorHAnsi"/>
          <w:sz w:val="22"/>
          <w:szCs w:val="22"/>
        </w:rPr>
      </w:pPr>
    </w:p>
    <w:p w:rsidR="00FA43C3" w:rsidRPr="00A15EC6" w:rsidRDefault="007B3579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A15EC6">
        <w:rPr>
          <w:rFonts w:asciiTheme="minorHAnsi" w:hAnsiTheme="minorHAnsi" w:cstheme="minorHAnsi"/>
          <w:b/>
          <w:sz w:val="22"/>
          <w:szCs w:val="22"/>
        </w:rPr>
        <w:t>Processo n</w:t>
      </w:r>
      <w:r w:rsidR="00F07353" w:rsidRPr="00A15EC6">
        <w:rPr>
          <w:rFonts w:asciiTheme="minorHAnsi" w:hAnsiTheme="minorHAnsi" w:cstheme="minorHAnsi"/>
          <w:b/>
          <w:sz w:val="22"/>
          <w:szCs w:val="22"/>
        </w:rPr>
        <w:t>°</w:t>
      </w:r>
      <w:r w:rsidR="007B4BA4" w:rsidRPr="00A15E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5EC6" w:rsidRPr="00A15EC6">
        <w:rPr>
          <w:rFonts w:asciiTheme="minorHAnsi" w:hAnsiTheme="minorHAnsi" w:cstheme="minorHAnsi"/>
          <w:b/>
          <w:sz w:val="22"/>
          <w:szCs w:val="22"/>
        </w:rPr>
        <w:t>40595/2008</w:t>
      </w:r>
    </w:p>
    <w:p w:rsidR="00F356E9" w:rsidRPr="00A15EC6" w:rsidRDefault="002061E6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A15EC6">
        <w:rPr>
          <w:rFonts w:asciiTheme="minorHAnsi" w:hAnsiTheme="minorHAnsi" w:cstheme="minorHAnsi"/>
          <w:b/>
          <w:sz w:val="22"/>
          <w:szCs w:val="22"/>
        </w:rPr>
        <w:t>Recorrente</w:t>
      </w:r>
      <w:r w:rsidR="00F356E9" w:rsidRPr="00A15EC6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A15EC6" w:rsidRPr="00A15EC6">
        <w:rPr>
          <w:rFonts w:asciiTheme="minorHAnsi" w:hAnsiTheme="minorHAnsi" w:cstheme="minorHAnsi"/>
          <w:b/>
          <w:sz w:val="22"/>
          <w:szCs w:val="22"/>
        </w:rPr>
        <w:t>Gildo</w:t>
      </w:r>
      <w:proofErr w:type="spellEnd"/>
      <w:r w:rsidR="00A15EC6" w:rsidRPr="00A15EC6">
        <w:rPr>
          <w:rFonts w:asciiTheme="minorHAnsi" w:hAnsiTheme="minorHAnsi" w:cstheme="minorHAnsi"/>
          <w:b/>
          <w:sz w:val="22"/>
          <w:szCs w:val="22"/>
        </w:rPr>
        <w:t xml:space="preserve"> Motta da Silva</w:t>
      </w:r>
    </w:p>
    <w:p w:rsidR="00F356E9" w:rsidRPr="00A15EC6" w:rsidRDefault="00697D1C" w:rsidP="00F356E9">
      <w:pPr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sz w:val="22"/>
          <w:szCs w:val="22"/>
        </w:rPr>
        <w:t xml:space="preserve">Auto de Infração n° </w:t>
      </w:r>
      <w:r w:rsidR="00A15EC6" w:rsidRPr="00A15EC6">
        <w:rPr>
          <w:rFonts w:asciiTheme="minorHAnsi" w:hAnsiTheme="minorHAnsi" w:cstheme="minorHAnsi"/>
          <w:sz w:val="22"/>
          <w:szCs w:val="22"/>
        </w:rPr>
        <w:t>116643, de 09/01/2008</w:t>
      </w:r>
    </w:p>
    <w:p w:rsidR="000F20B0" w:rsidRPr="00A15EC6" w:rsidRDefault="000D5220" w:rsidP="00C12574">
      <w:pPr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sz w:val="22"/>
          <w:szCs w:val="22"/>
        </w:rPr>
        <w:t xml:space="preserve">Relator - </w:t>
      </w:r>
      <w:r w:rsidR="00A15EC6" w:rsidRPr="00A15EC6">
        <w:rPr>
          <w:rFonts w:asciiTheme="minorHAnsi" w:hAnsiTheme="minorHAnsi" w:cstheme="minorHAnsi"/>
          <w:sz w:val="22"/>
          <w:szCs w:val="22"/>
        </w:rPr>
        <w:t xml:space="preserve">Edvaldo </w:t>
      </w:r>
      <w:proofErr w:type="spellStart"/>
      <w:r w:rsidR="00A15EC6" w:rsidRPr="00A15EC6">
        <w:rPr>
          <w:rFonts w:asciiTheme="minorHAnsi" w:hAnsiTheme="minorHAnsi" w:cstheme="minorHAnsi"/>
          <w:sz w:val="22"/>
          <w:szCs w:val="22"/>
        </w:rPr>
        <w:t>Belisário</w:t>
      </w:r>
      <w:proofErr w:type="spellEnd"/>
      <w:r w:rsidR="00A15EC6" w:rsidRPr="00A15EC6">
        <w:rPr>
          <w:rFonts w:asciiTheme="minorHAnsi" w:hAnsiTheme="minorHAnsi" w:cstheme="minorHAnsi"/>
          <w:sz w:val="22"/>
          <w:szCs w:val="22"/>
        </w:rPr>
        <w:t xml:space="preserve"> dos Santos – FAMATO</w:t>
      </w:r>
    </w:p>
    <w:p w:rsidR="000D5220" w:rsidRPr="00A15EC6" w:rsidRDefault="00B36B11" w:rsidP="00302CD2">
      <w:pPr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sz w:val="22"/>
          <w:szCs w:val="22"/>
        </w:rPr>
        <w:t>Advogado</w:t>
      </w:r>
      <w:r w:rsidR="000D5220" w:rsidRPr="00A15EC6">
        <w:rPr>
          <w:rFonts w:asciiTheme="minorHAnsi" w:hAnsiTheme="minorHAnsi" w:cstheme="minorHAnsi"/>
          <w:sz w:val="22"/>
          <w:szCs w:val="22"/>
        </w:rPr>
        <w:t xml:space="preserve">s - Alessandra </w:t>
      </w:r>
      <w:proofErr w:type="spellStart"/>
      <w:r w:rsidR="000D5220" w:rsidRPr="00A15EC6">
        <w:rPr>
          <w:rFonts w:asciiTheme="minorHAnsi" w:hAnsiTheme="minorHAnsi" w:cstheme="minorHAnsi"/>
          <w:sz w:val="22"/>
          <w:szCs w:val="22"/>
        </w:rPr>
        <w:t>Panizi</w:t>
      </w:r>
      <w:proofErr w:type="spellEnd"/>
      <w:r w:rsidR="000D5220" w:rsidRPr="00A15EC6">
        <w:rPr>
          <w:rFonts w:asciiTheme="minorHAnsi" w:hAnsiTheme="minorHAnsi" w:cstheme="minorHAnsi"/>
          <w:sz w:val="22"/>
          <w:szCs w:val="22"/>
        </w:rPr>
        <w:t xml:space="preserve"> Souza – OAB/MT n° 6.124,</w:t>
      </w:r>
    </w:p>
    <w:p w:rsidR="000D5220" w:rsidRPr="00A15EC6" w:rsidRDefault="000D5220" w:rsidP="00302CD2">
      <w:pPr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 w:rsidRPr="00A15EC6">
        <w:rPr>
          <w:rFonts w:asciiTheme="minorHAnsi" w:hAnsiTheme="minorHAnsi" w:cstheme="minorHAnsi"/>
          <w:sz w:val="22"/>
          <w:szCs w:val="22"/>
        </w:rPr>
        <w:t>Josiney</w:t>
      </w:r>
      <w:proofErr w:type="spellEnd"/>
      <w:r w:rsidRPr="00A15EC6">
        <w:rPr>
          <w:rFonts w:asciiTheme="minorHAnsi" w:hAnsiTheme="minorHAnsi" w:cstheme="minorHAnsi"/>
          <w:sz w:val="22"/>
          <w:szCs w:val="22"/>
        </w:rPr>
        <w:t xml:space="preserve"> Fernandes Evangelista Junior – OAB/MT n° 26.248,</w:t>
      </w:r>
    </w:p>
    <w:p w:rsidR="004B7FB1" w:rsidRPr="00A15EC6" w:rsidRDefault="000D5220" w:rsidP="00302CD2">
      <w:pPr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sz w:val="22"/>
          <w:szCs w:val="22"/>
        </w:rPr>
        <w:t xml:space="preserve">                       Lucas Blanco Bezerra – OAB/MT n° 28.063.</w:t>
      </w:r>
    </w:p>
    <w:p w:rsidR="000D5220" w:rsidRPr="00A15EC6" w:rsidRDefault="00863FED" w:rsidP="00302CD2">
      <w:pPr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sz w:val="22"/>
          <w:szCs w:val="22"/>
        </w:rPr>
        <w:t>1</w:t>
      </w:r>
      <w:r w:rsidR="00CE1E56" w:rsidRPr="00A15EC6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A15EC6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697D1C" w:rsidRPr="00A15EC6">
        <w:rPr>
          <w:rFonts w:asciiTheme="minorHAnsi" w:hAnsiTheme="minorHAnsi" w:cstheme="minorHAnsi"/>
          <w:sz w:val="22"/>
          <w:szCs w:val="22"/>
        </w:rPr>
        <w:t>.</w:t>
      </w:r>
    </w:p>
    <w:p w:rsidR="000D5220" w:rsidRPr="00A15EC6" w:rsidRDefault="000D5220" w:rsidP="00302CD2">
      <w:pPr>
        <w:rPr>
          <w:rFonts w:asciiTheme="minorHAnsi" w:hAnsiTheme="minorHAnsi" w:cstheme="minorHAnsi"/>
          <w:sz w:val="22"/>
          <w:szCs w:val="22"/>
        </w:rPr>
      </w:pPr>
    </w:p>
    <w:p w:rsidR="00422574" w:rsidRPr="00A15EC6" w:rsidRDefault="00A15EC6" w:rsidP="004844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EC6">
        <w:rPr>
          <w:rFonts w:asciiTheme="minorHAnsi" w:hAnsiTheme="minorHAnsi" w:cstheme="minorHAnsi"/>
          <w:b/>
          <w:sz w:val="22"/>
          <w:szCs w:val="22"/>
        </w:rPr>
        <w:t>134</w:t>
      </w:r>
      <w:r w:rsidR="00EA65D3" w:rsidRPr="00A15EC6">
        <w:rPr>
          <w:rFonts w:asciiTheme="minorHAnsi" w:hAnsiTheme="minorHAnsi" w:cstheme="minorHAnsi"/>
          <w:b/>
          <w:sz w:val="22"/>
          <w:szCs w:val="22"/>
        </w:rPr>
        <w:t>/2022</w:t>
      </w:r>
    </w:p>
    <w:p w:rsidR="004B7FB1" w:rsidRPr="00A15EC6" w:rsidRDefault="004B7FB1" w:rsidP="004844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F132E" w:rsidRPr="00A15EC6" w:rsidRDefault="00A15EC6" w:rsidP="000F132E">
      <w:pPr>
        <w:jc w:val="both"/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sz w:val="22"/>
          <w:szCs w:val="22"/>
        </w:rPr>
        <w:t>Auto de Infração n° 116643, de 09/01/2008. Relatório Técnico n°1038/SGPA/SEMA/2019, de 28/06/2019. Por desmatar a corte raso uma área de 603,0307 hectares de área de reserva legal e por destruir e/ou danificar 12,6252 hectares de área de preservação permanente, conforme código de polígono 21538/SEMA/2005/7281 do sistema compartilhado de fiscalização ambiental-</w:t>
      </w:r>
      <w:proofErr w:type="spellStart"/>
      <w:r w:rsidRPr="00A15EC6">
        <w:rPr>
          <w:rFonts w:asciiTheme="minorHAnsi" w:hAnsiTheme="minorHAnsi" w:cstheme="minorHAnsi"/>
          <w:sz w:val="22"/>
          <w:szCs w:val="22"/>
        </w:rPr>
        <w:t>fisdesmate</w:t>
      </w:r>
      <w:proofErr w:type="spellEnd"/>
      <w:r w:rsidRPr="00A15EC6">
        <w:rPr>
          <w:rFonts w:asciiTheme="minorHAnsi" w:hAnsiTheme="minorHAnsi" w:cstheme="minorHAnsi"/>
          <w:sz w:val="22"/>
          <w:szCs w:val="22"/>
        </w:rPr>
        <w:t xml:space="preserve">. Decisão Administrativa n° 1038/SGPA/SEMA/2019, de 18/06/2019, pela homologação do Auto de Infração n° 116643, de 09/01/2008, de arbitrando multa de R$ 621.968,50 (seiscentos e vinte um mil novecentos e sessenta e oito reais e cinquenta centavos, com fulcro nos artigos 25 e 39 ambos do Decreto Federal n° 3.179/99. Requer o recorrente que seja o conhecimento, recebimento e processamento do presente petitório. Uma vez que processada, requer-se a aplicação dos art.6°, III e art. 57 ambos da Lei Estadual n° 7.692/2002, quanto ao recebimento dos argumentos e demais documentos. </w:t>
      </w:r>
      <w:r w:rsidR="000F132E" w:rsidRPr="00A15EC6">
        <w:rPr>
          <w:rFonts w:asciiTheme="minorHAnsi" w:hAnsiTheme="minorHAnsi" w:cstheme="minorHAnsi"/>
          <w:sz w:val="22"/>
          <w:szCs w:val="22"/>
        </w:rPr>
        <w:t>Recurso provido.</w:t>
      </w:r>
    </w:p>
    <w:p w:rsidR="008C7E5C" w:rsidRPr="00A15EC6" w:rsidRDefault="008C7E5C" w:rsidP="00B312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6AA1" w:rsidRDefault="00CE1E56" w:rsidP="000D5220">
      <w:pPr>
        <w:jc w:val="both"/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863FED" w:rsidRPr="00A15EC6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A15EC6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F504A5" w:rsidRPr="00A15EC6">
        <w:rPr>
          <w:rFonts w:asciiTheme="minorHAnsi" w:hAnsiTheme="minorHAnsi" w:cstheme="minorHAnsi"/>
          <w:sz w:val="22"/>
          <w:szCs w:val="22"/>
        </w:rPr>
        <w:t>,</w:t>
      </w:r>
      <w:r w:rsidR="000D5220" w:rsidRPr="00A15EC6">
        <w:rPr>
          <w:rFonts w:asciiTheme="minorHAnsi" w:hAnsiTheme="minorHAnsi" w:cstheme="minorHAnsi"/>
          <w:sz w:val="22"/>
          <w:szCs w:val="22"/>
        </w:rPr>
        <w:t xml:space="preserve"> </w:t>
      </w:r>
      <w:r w:rsidR="00A15EC6" w:rsidRPr="00A15EC6">
        <w:rPr>
          <w:rFonts w:asciiTheme="minorHAnsi" w:hAnsiTheme="minorHAnsi" w:cstheme="minorHAnsi"/>
          <w:sz w:val="22"/>
          <w:szCs w:val="22"/>
        </w:rPr>
        <w:t>por unanimidade, dar provimento ao recurso interposto pelo recorrente, reconhecendo a prescrição da pretensão punitiv</w:t>
      </w:r>
      <w:r w:rsidR="00103A3A">
        <w:rPr>
          <w:rFonts w:asciiTheme="minorHAnsi" w:hAnsiTheme="minorHAnsi" w:cstheme="minorHAnsi"/>
          <w:sz w:val="22"/>
          <w:szCs w:val="22"/>
        </w:rPr>
        <w:t>a do Auto de Infração n. 116643, de 09/01/2008</w:t>
      </w:r>
      <w:r w:rsidR="00A15EC6" w:rsidRPr="00A15EC6">
        <w:rPr>
          <w:rFonts w:asciiTheme="minorHAnsi" w:hAnsiTheme="minorHAnsi" w:cstheme="minorHAnsi"/>
          <w:sz w:val="22"/>
          <w:szCs w:val="22"/>
        </w:rPr>
        <w:t>, e a Decisão Administrativa de 1° instância prolatada pela SEMA/MT comprovadamente, deu-se em 18/06/2019, (fls.</w:t>
      </w:r>
      <w:r w:rsidR="00103A3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A15EC6" w:rsidRPr="00A15EC6">
        <w:rPr>
          <w:rFonts w:asciiTheme="minorHAnsi" w:hAnsiTheme="minorHAnsi" w:cstheme="minorHAnsi"/>
          <w:sz w:val="22"/>
          <w:szCs w:val="22"/>
        </w:rPr>
        <w:t>97/98) dos autos, sendo esta homologada pela autoridade competente em 18/09/2019, ficando assim o presente processo, de forma inequívoca, pendente de decisão punitiva por aproximadamente 11 (onze) anos, contrariando frontalmente as disposições dos artigos anteriormente citados, cancelando o Auto de Infração n° 116643, de 09/01/2008,e, consequentemente arquivamento do processo.</w:t>
      </w:r>
    </w:p>
    <w:p w:rsidR="00BA6D0C" w:rsidRPr="00A15EC6" w:rsidRDefault="00BA6D0C" w:rsidP="000D5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EC6">
        <w:rPr>
          <w:rFonts w:asciiTheme="minorHAnsi" w:hAnsiTheme="minorHAnsi" w:cstheme="minorHAnsi"/>
          <w:b/>
          <w:sz w:val="22"/>
          <w:szCs w:val="22"/>
        </w:rPr>
        <w:t xml:space="preserve">Edvaldo </w:t>
      </w:r>
      <w:proofErr w:type="spellStart"/>
      <w:r w:rsidRPr="00A15EC6">
        <w:rPr>
          <w:rFonts w:asciiTheme="minorHAnsi" w:hAnsiTheme="minorHAnsi" w:cstheme="minorHAnsi"/>
          <w:b/>
          <w:sz w:val="22"/>
          <w:szCs w:val="22"/>
        </w:rPr>
        <w:t>Belisário</w:t>
      </w:r>
      <w:proofErr w:type="spellEnd"/>
      <w:r w:rsidRPr="00A15EC6">
        <w:rPr>
          <w:rFonts w:asciiTheme="minorHAnsi" w:hAnsiTheme="minorHAnsi" w:cstheme="minorHAnsi"/>
          <w:b/>
          <w:sz w:val="22"/>
          <w:szCs w:val="22"/>
        </w:rPr>
        <w:t xml:space="preserve"> dos Santos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sz w:val="22"/>
          <w:szCs w:val="22"/>
        </w:rPr>
        <w:t>Representante da FAMATO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EC6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sz w:val="22"/>
          <w:szCs w:val="22"/>
        </w:rPr>
        <w:t>Representante da AMM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15EC6">
        <w:rPr>
          <w:rFonts w:asciiTheme="minorHAnsi" w:hAnsiTheme="minorHAnsi" w:cstheme="minorHAnsi"/>
          <w:b/>
          <w:sz w:val="22"/>
          <w:szCs w:val="22"/>
        </w:rPr>
        <w:t>Ramilson</w:t>
      </w:r>
      <w:proofErr w:type="spellEnd"/>
      <w:r w:rsidRPr="00A15EC6">
        <w:rPr>
          <w:rFonts w:asciiTheme="minorHAnsi" w:hAnsiTheme="minorHAnsi" w:cstheme="minorHAnsi"/>
          <w:b/>
          <w:sz w:val="22"/>
          <w:szCs w:val="22"/>
        </w:rPr>
        <w:t xml:space="preserve"> Luiz Camargo Santiago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15EC6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A15EC6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sz w:val="22"/>
          <w:szCs w:val="22"/>
        </w:rPr>
        <w:t>Representante da FETIEMT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E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A15EC6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863FED" w:rsidRPr="00A15EC6" w:rsidRDefault="00863FED" w:rsidP="00863FED">
      <w:pPr>
        <w:jc w:val="both"/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color w:val="000000"/>
          <w:sz w:val="22"/>
          <w:szCs w:val="22"/>
        </w:rPr>
        <w:t xml:space="preserve">Representante do </w:t>
      </w:r>
      <w:r w:rsidRPr="00A15EC6">
        <w:rPr>
          <w:rFonts w:asciiTheme="minorHAnsi" w:hAnsiTheme="minorHAnsi" w:cstheme="minorHAnsi"/>
          <w:sz w:val="22"/>
          <w:szCs w:val="22"/>
        </w:rPr>
        <w:t>Guardiões da Terra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5E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5EC6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 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5EC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Lucas Esteves dos Santos  </w:t>
      </w:r>
    </w:p>
    <w:p w:rsidR="00863FED" w:rsidRPr="00A15EC6" w:rsidRDefault="00863FED" w:rsidP="00863F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5EC6"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863FED" w:rsidRPr="00A15EC6" w:rsidRDefault="00863FED" w:rsidP="00302C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15EC6">
        <w:rPr>
          <w:rFonts w:asciiTheme="minorHAnsi" w:hAnsiTheme="minorHAnsi" w:cstheme="minorHAnsi"/>
          <w:sz w:val="22"/>
          <w:szCs w:val="22"/>
        </w:rPr>
        <w:t>Cuiabá, 24 de maio de 2022.</w:t>
      </w:r>
    </w:p>
    <w:p w:rsidR="000D3674" w:rsidRPr="00A15EC6" w:rsidRDefault="000D3674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3FED" w:rsidRPr="00A15EC6" w:rsidRDefault="00863FED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15EC6">
        <w:rPr>
          <w:rFonts w:asciiTheme="minorHAnsi" w:hAnsiTheme="minorHAnsi" w:cstheme="minorHAnsi"/>
          <w:b/>
          <w:sz w:val="22"/>
          <w:szCs w:val="22"/>
        </w:rPr>
        <w:t>Ramilson</w:t>
      </w:r>
      <w:proofErr w:type="spellEnd"/>
      <w:r w:rsidRPr="00A15EC6">
        <w:rPr>
          <w:rFonts w:asciiTheme="minorHAnsi" w:hAnsiTheme="minorHAnsi" w:cstheme="minorHAnsi"/>
          <w:b/>
          <w:sz w:val="22"/>
          <w:szCs w:val="22"/>
        </w:rPr>
        <w:t xml:space="preserve"> Luiz Camargo Santiago</w:t>
      </w:r>
    </w:p>
    <w:p w:rsidR="00366BC8" w:rsidRPr="00A15EC6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A15EC6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9948ED" w:rsidRPr="00A15EC6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366BC8" w:rsidRPr="00A15EC6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863FED" w:rsidRPr="00A15EC6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="00366BC8" w:rsidRPr="00A15EC6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A15EC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5220"/>
    <w:rsid w:val="000D6511"/>
    <w:rsid w:val="000D6795"/>
    <w:rsid w:val="000D6BBB"/>
    <w:rsid w:val="000E0A5F"/>
    <w:rsid w:val="000E2616"/>
    <w:rsid w:val="000E2BF6"/>
    <w:rsid w:val="000E30FF"/>
    <w:rsid w:val="000E6311"/>
    <w:rsid w:val="000F030C"/>
    <w:rsid w:val="000F0918"/>
    <w:rsid w:val="000F132E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3A3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CD2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D7455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4EC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B7FB1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0FF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095C"/>
    <w:rsid w:val="00731C14"/>
    <w:rsid w:val="00731ED0"/>
    <w:rsid w:val="00733193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0084"/>
    <w:rsid w:val="008615F5"/>
    <w:rsid w:val="00862F56"/>
    <w:rsid w:val="00863FED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C7E5C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5EC6"/>
    <w:rsid w:val="00A17894"/>
    <w:rsid w:val="00A22F63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6B11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0C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65E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E768B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262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AC36-3D45-4E45-AEE3-2E552AD7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2022-05-25T20:57:00Z</dcterms:created>
  <dcterms:modified xsi:type="dcterms:W3CDTF">2022-05-30T00:12:00Z</dcterms:modified>
</cp:coreProperties>
</file>